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7FDCC" w14:textId="34CE6A45" w:rsidR="00AE1A53" w:rsidRPr="00DC132F" w:rsidRDefault="00AE1A53" w:rsidP="00AE1A53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nl-BE"/>
          <w14:ligatures w14:val="none"/>
        </w:rPr>
      </w:pPr>
      <w:r w:rsidRPr="00DC132F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nl-BE"/>
          <w14:ligatures w14:val="none"/>
        </w:rPr>
        <w:t>Stedenbouwkundige uittreksels en vastgoedinformatie</w:t>
      </w:r>
    </w:p>
    <w:p w14:paraId="7F932832" w14:textId="77777777" w:rsidR="00400AB0" w:rsidRPr="00E0087C" w:rsidRDefault="00400AB0" w:rsidP="00AE1A53">
      <w:pPr>
        <w:shd w:val="clear" w:color="auto" w:fill="FFFFFF"/>
        <w:spacing w:after="300" w:line="240" w:lineRule="auto"/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</w:pPr>
      <w:r w:rsidRPr="00E0087C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 xml:space="preserve">Bij de verkoop of langdurige verhuur van een woning moet u allerhande informatie (overheidsplannen, vergunningen, milieu, natuur, erfgoed, grond- en pandenbeleid, erfdienstbaarheden, heffingen) ter beschikking stellen aan de koper. </w:t>
      </w:r>
    </w:p>
    <w:p w14:paraId="6FD1243F" w14:textId="04D151D2" w:rsidR="00AE1A53" w:rsidRPr="00AE1A53" w:rsidRDefault="00DC132F" w:rsidP="00AE1A53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nl-BE"/>
          <w14:ligatures w14:val="none"/>
        </w:rPr>
      </w:pPr>
      <w:r w:rsidRPr="00AE1A53">
        <w:rPr>
          <w:rFonts w:ascii="Open Sans" w:eastAsia="Times New Roman" w:hAnsi="Open Sans" w:cs="Open Sans"/>
          <w:color w:val="1A1A1A"/>
          <w:kern w:val="0"/>
          <w:sz w:val="24"/>
          <w:szCs w:val="24"/>
          <w:lang w:eastAsia="nl-BE"/>
          <w14:ligatures w14:val="none"/>
        </w:rPr>
        <w:t>Het Vastgoedinformatieplatform is het digitaal portaal waar de aanvrager van vastgoedinfo via één eenvoudige weg de benodigde</w:t>
      </w:r>
      <w:r w:rsidR="00E0087C" w:rsidRPr="00E0087C">
        <w:rPr>
          <w:rFonts w:ascii="Open Sans" w:eastAsia="Times New Roman" w:hAnsi="Open Sans" w:cs="Open Sans"/>
          <w:color w:val="1A1A1A"/>
          <w:kern w:val="0"/>
          <w:sz w:val="24"/>
          <w:szCs w:val="24"/>
          <w:lang w:eastAsia="nl-BE"/>
          <w14:ligatures w14:val="none"/>
        </w:rPr>
        <w:t xml:space="preserve"> info</w:t>
      </w:r>
      <w:r w:rsidRPr="00AE1A53">
        <w:rPr>
          <w:rFonts w:ascii="Open Sans" w:eastAsia="Times New Roman" w:hAnsi="Open Sans" w:cs="Open Sans"/>
          <w:color w:val="1A1A1A"/>
          <w:kern w:val="0"/>
          <w:sz w:val="24"/>
          <w:szCs w:val="24"/>
          <w:lang w:eastAsia="nl-BE"/>
          <w14:ligatures w14:val="none"/>
        </w:rPr>
        <w:t xml:space="preserve"> kan opvragen. Het platform verzamelt dan alle data uit de beschikbare, aangesloten bronnen (centrale registers &amp; gemeenten).</w:t>
      </w:r>
      <w:r w:rsidR="00400AB0" w:rsidRPr="00E0087C">
        <w:rPr>
          <w:rFonts w:ascii="Open Sans" w:eastAsia="Times New Roman" w:hAnsi="Open Sans" w:cs="Open Sans"/>
          <w:color w:val="1A1A1A"/>
          <w:kern w:val="0"/>
          <w:sz w:val="24"/>
          <w:szCs w:val="24"/>
          <w:lang w:eastAsia="nl-BE"/>
          <w14:ligatures w14:val="none"/>
        </w:rPr>
        <w:t xml:space="preserve"> Sinds 12 oktober 2023 </w:t>
      </w:r>
      <w:r w:rsidR="00E0087C" w:rsidRPr="00E0087C">
        <w:rPr>
          <w:rFonts w:ascii="Open Sans" w:eastAsia="Times New Roman" w:hAnsi="Open Sans" w:cs="Open Sans"/>
          <w:color w:val="1A1A1A"/>
          <w:kern w:val="0"/>
          <w:sz w:val="24"/>
          <w:szCs w:val="24"/>
          <w:lang w:eastAsia="nl-BE"/>
          <w14:ligatures w14:val="none"/>
        </w:rPr>
        <w:t>is de</w:t>
      </w:r>
      <w:r w:rsidR="00400AB0" w:rsidRPr="00E0087C">
        <w:rPr>
          <w:rFonts w:ascii="Open Sans" w:eastAsia="Times New Roman" w:hAnsi="Open Sans" w:cs="Open Sans"/>
          <w:color w:val="1A1A1A"/>
          <w:kern w:val="0"/>
          <w:sz w:val="24"/>
          <w:szCs w:val="24"/>
          <w:lang w:eastAsia="nl-BE"/>
          <w14:ligatures w14:val="none"/>
        </w:rPr>
        <w:t xml:space="preserve"> gemeente Riemst</w:t>
      </w:r>
      <w:r w:rsidR="00E0087C" w:rsidRPr="00E0087C">
        <w:rPr>
          <w:rFonts w:ascii="Open Sans" w:eastAsia="Times New Roman" w:hAnsi="Open Sans" w:cs="Open Sans"/>
          <w:color w:val="1A1A1A"/>
          <w:kern w:val="0"/>
          <w:sz w:val="24"/>
          <w:szCs w:val="24"/>
          <w:lang w:eastAsia="nl-BE"/>
          <w14:ligatures w14:val="none"/>
        </w:rPr>
        <w:t xml:space="preserve"> aangesloten op</w:t>
      </w:r>
      <w:r w:rsidR="00400AB0" w:rsidRPr="00E0087C">
        <w:rPr>
          <w:rFonts w:ascii="Open Sans" w:eastAsia="Times New Roman" w:hAnsi="Open Sans" w:cs="Open Sans"/>
          <w:color w:val="1A1A1A"/>
          <w:kern w:val="0"/>
          <w:sz w:val="24"/>
          <w:szCs w:val="24"/>
          <w:lang w:eastAsia="nl-BE"/>
          <w14:ligatures w14:val="none"/>
        </w:rPr>
        <w:t xml:space="preserve"> het </w:t>
      </w:r>
      <w:r w:rsidR="00E0087C" w:rsidRPr="00E0087C">
        <w:rPr>
          <w:rFonts w:ascii="Open Sans" w:eastAsia="Times New Roman" w:hAnsi="Open Sans" w:cs="Open Sans"/>
          <w:color w:val="1A1A1A"/>
          <w:kern w:val="0"/>
          <w:sz w:val="24"/>
          <w:szCs w:val="24"/>
          <w:lang w:eastAsia="nl-BE"/>
          <w14:ligatures w14:val="none"/>
        </w:rPr>
        <w:t>V</w:t>
      </w:r>
      <w:r w:rsidR="00400AB0" w:rsidRPr="00E0087C">
        <w:rPr>
          <w:rFonts w:ascii="Open Sans" w:eastAsia="Times New Roman" w:hAnsi="Open Sans" w:cs="Open Sans"/>
          <w:color w:val="1A1A1A"/>
          <w:kern w:val="0"/>
          <w:sz w:val="24"/>
          <w:szCs w:val="24"/>
          <w:lang w:eastAsia="nl-BE"/>
          <w14:ligatures w14:val="none"/>
        </w:rPr>
        <w:t>astgoedinformatieplatform</w:t>
      </w:r>
      <w:r w:rsidR="00E0087C" w:rsidRPr="00E0087C">
        <w:rPr>
          <w:rFonts w:ascii="Open Sans" w:eastAsia="Times New Roman" w:hAnsi="Open Sans" w:cs="Open Sans"/>
          <w:color w:val="1A1A1A"/>
          <w:kern w:val="0"/>
          <w:sz w:val="24"/>
          <w:szCs w:val="24"/>
          <w:lang w:eastAsia="nl-BE"/>
          <w14:ligatures w14:val="none"/>
        </w:rPr>
        <w:t xml:space="preserve"> (VIP)</w:t>
      </w:r>
      <w:r w:rsidR="00400AB0" w:rsidRPr="00E0087C">
        <w:rPr>
          <w:rFonts w:ascii="Open Sans" w:eastAsia="Times New Roman" w:hAnsi="Open Sans" w:cs="Open Sans"/>
          <w:color w:val="1A1A1A"/>
          <w:kern w:val="0"/>
          <w:sz w:val="24"/>
          <w:szCs w:val="24"/>
          <w:lang w:eastAsia="nl-BE"/>
          <w14:ligatures w14:val="none"/>
        </w:rPr>
        <w:t>.</w:t>
      </w:r>
      <w:r w:rsidRPr="00AE1A53">
        <w:rPr>
          <w:rFonts w:ascii="Open Sans" w:eastAsia="Times New Roman" w:hAnsi="Open Sans" w:cs="Open Sans"/>
          <w:color w:val="1A1A1A"/>
          <w:kern w:val="0"/>
          <w:sz w:val="24"/>
          <w:szCs w:val="24"/>
          <w:lang w:eastAsia="nl-BE"/>
          <w14:ligatures w14:val="none"/>
        </w:rPr>
        <w:br/>
      </w:r>
      <w:r w:rsidR="00AE5C6F" w:rsidRPr="00AE5C6F">
        <w:rPr>
          <w:rFonts w:ascii="Open Sans" w:hAnsi="Open Sans" w:cs="Open Sans"/>
          <w:color w:val="1A1A1A"/>
          <w:sz w:val="24"/>
          <w:szCs w:val="24"/>
          <w:shd w:val="clear" w:color="auto" w:fill="FFFFFF"/>
        </w:rPr>
        <w:t xml:space="preserve">Vanaf 1 januari 2024 </w:t>
      </w:r>
      <w:r w:rsidR="001F02C7">
        <w:rPr>
          <w:rFonts w:ascii="Open Sans" w:hAnsi="Open Sans" w:cs="Open Sans"/>
          <w:color w:val="1A1A1A"/>
          <w:sz w:val="24"/>
          <w:szCs w:val="24"/>
          <w:shd w:val="clear" w:color="auto" w:fill="FFFFFF"/>
        </w:rPr>
        <w:t>is</w:t>
      </w:r>
      <w:r w:rsidR="00AE5C6F" w:rsidRPr="00AE5C6F">
        <w:rPr>
          <w:rFonts w:ascii="Open Sans" w:hAnsi="Open Sans" w:cs="Open Sans"/>
          <w:color w:val="1A1A1A"/>
          <w:sz w:val="24"/>
          <w:szCs w:val="24"/>
          <w:shd w:val="clear" w:color="auto" w:fill="FFFFFF"/>
        </w:rPr>
        <w:t xml:space="preserve"> het Vastgoedinformatieplatform de digitale draaischijf voor alle aanvragers met betrekking tot alle percelen in alle Vlaamse gemeenten</w:t>
      </w:r>
      <w:r w:rsidR="001F02C7">
        <w:rPr>
          <w:rFonts w:ascii="Open Sans" w:hAnsi="Open Sans" w:cs="Open Sans"/>
          <w:color w:val="1A1A1A"/>
          <w:sz w:val="24"/>
          <w:szCs w:val="24"/>
          <w:shd w:val="clear" w:color="auto" w:fill="FFFFFF"/>
        </w:rPr>
        <w:t>.</w:t>
      </w:r>
    </w:p>
    <w:p w14:paraId="5CBD604B" w14:textId="76E078B9" w:rsidR="00AE1A53" w:rsidRPr="00AE1A53" w:rsidRDefault="00AE1A53" w:rsidP="00AE1A53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nl-BE"/>
          <w14:ligatures w14:val="none"/>
        </w:rPr>
      </w:pPr>
      <w:r w:rsidRPr="00AE1A53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nl-BE"/>
          <w14:ligatures w14:val="none"/>
        </w:rPr>
        <w:t>P</w:t>
      </w:r>
      <w:r w:rsidR="00DC132F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nl-BE"/>
          <w14:ligatures w14:val="none"/>
        </w:rPr>
        <w:t>rocedure</w:t>
      </w:r>
    </w:p>
    <w:p w14:paraId="538D6EB5" w14:textId="2F90B004" w:rsidR="00AE1A53" w:rsidRPr="00AE1A53" w:rsidRDefault="00AE1A53" w:rsidP="00AE1A53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nl-BE"/>
          <w14:ligatures w14:val="none"/>
        </w:rPr>
      </w:pPr>
      <w:r w:rsidRPr="00AE1A53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nl-BE"/>
          <w14:ligatures w14:val="none"/>
        </w:rPr>
        <w:t>Hoe kan u uw aanvraag doen? U bent:</w:t>
      </w:r>
    </w:p>
    <w:p w14:paraId="73DD0073" w14:textId="77777777" w:rsidR="00AE1A53" w:rsidRPr="00AE1A53" w:rsidRDefault="00AE1A53" w:rsidP="00AE1A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nl-BE"/>
          <w14:ligatures w14:val="none"/>
        </w:rPr>
      </w:pPr>
      <w:r w:rsidRPr="00AE1A53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nl-BE"/>
          <w14:ligatures w14:val="none"/>
        </w:rPr>
        <w:t>Notaris: u kan enkel een aanvraag doen via de IBOT-applicatie in uw eNotariaat</w:t>
      </w:r>
    </w:p>
    <w:p w14:paraId="00672ECC" w14:textId="77777777" w:rsidR="00AE1A53" w:rsidRPr="00AE1A53" w:rsidRDefault="00AE1A53" w:rsidP="00AE1A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nl-BE"/>
          <w14:ligatures w14:val="none"/>
        </w:rPr>
      </w:pPr>
      <w:r w:rsidRPr="00AE1A53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nl-BE"/>
          <w14:ligatures w14:val="none"/>
        </w:rPr>
        <w:t>Vastgoedmakelaar: u kan een aanvraag doen via de toepassing </w:t>
      </w:r>
      <w:hyperlink r:id="rId5" w:history="1">
        <w:r w:rsidRPr="00AE1A53">
          <w:rPr>
            <w:rFonts w:ascii="Open Sans" w:eastAsia="Times New Roman" w:hAnsi="Open Sans" w:cs="Open Sans"/>
            <w:b/>
            <w:bCs/>
            <w:color w:val="0098AF"/>
            <w:kern w:val="0"/>
            <w:sz w:val="24"/>
            <w:szCs w:val="24"/>
            <w:u w:val="single"/>
            <w:lang w:eastAsia="nl-BE"/>
            <w14:ligatures w14:val="none"/>
          </w:rPr>
          <w:t>RealSmart</w:t>
        </w:r>
      </w:hyperlink>
      <w:r w:rsidRPr="00AE1A53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nl-BE"/>
          <w14:ligatures w14:val="none"/>
        </w:rPr>
        <w:t> of via het </w:t>
      </w:r>
      <w:hyperlink r:id="rId6" w:history="1">
        <w:r w:rsidRPr="00AE1A53">
          <w:rPr>
            <w:rFonts w:ascii="Open Sans" w:eastAsia="Times New Roman" w:hAnsi="Open Sans" w:cs="Open Sans"/>
            <w:b/>
            <w:bCs/>
            <w:color w:val="0098AF"/>
            <w:kern w:val="0"/>
            <w:sz w:val="24"/>
            <w:szCs w:val="24"/>
            <w:u w:val="single"/>
            <w:lang w:eastAsia="nl-BE"/>
            <w14:ligatures w14:val="none"/>
          </w:rPr>
          <w:t>Vlaamse webportaal</w:t>
        </w:r>
      </w:hyperlink>
    </w:p>
    <w:p w14:paraId="097B5935" w14:textId="537BE25D" w:rsidR="00AE1A53" w:rsidRDefault="00AE1A53" w:rsidP="00BF27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</w:pPr>
      <w:r w:rsidRPr="00AE1A53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nl-BE"/>
          <w14:ligatures w14:val="none"/>
        </w:rPr>
        <w:t>Burger</w:t>
      </w:r>
      <w:r w:rsidR="00400AB0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nl-BE"/>
          <w14:ligatures w14:val="none"/>
        </w:rPr>
        <w:t>, andere aanvragers</w:t>
      </w:r>
      <w:r w:rsidRPr="00AE1A53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nl-BE"/>
          <w14:ligatures w14:val="none"/>
        </w:rPr>
        <w:t xml:space="preserve"> of overheidsinstantie</w:t>
      </w:r>
      <w:r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nl-BE"/>
          <w14:ligatures w14:val="none"/>
        </w:rPr>
        <w:t xml:space="preserve">: via het </w:t>
      </w:r>
      <w:hyperlink r:id="rId7" w:history="1">
        <w:r w:rsidRPr="00AE1A53">
          <w:rPr>
            <w:rFonts w:ascii="Open Sans" w:eastAsia="Times New Roman" w:hAnsi="Open Sans" w:cs="Open Sans"/>
            <w:b/>
            <w:bCs/>
            <w:color w:val="0098AF"/>
            <w:kern w:val="0"/>
            <w:sz w:val="24"/>
            <w:szCs w:val="24"/>
            <w:u w:val="single"/>
            <w:lang w:eastAsia="nl-BE"/>
            <w14:ligatures w14:val="none"/>
          </w:rPr>
          <w:t>Vlaamse webportaal</w:t>
        </w:r>
      </w:hyperlink>
    </w:p>
    <w:p w14:paraId="2F4C7BE5" w14:textId="19E20B1B" w:rsidR="00AE1A53" w:rsidRDefault="00DC132F" w:rsidP="00AE1A53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b/>
          <w:bCs/>
          <w:color w:val="1A1A1A"/>
          <w:kern w:val="0"/>
          <w:sz w:val="24"/>
          <w:szCs w:val="24"/>
          <w:lang w:eastAsia="nl-BE"/>
          <w14:ligatures w14:val="none"/>
        </w:rPr>
      </w:pPr>
      <w:r w:rsidRPr="00E0087C">
        <w:rPr>
          <w:rFonts w:ascii="Open Sans" w:eastAsia="Times New Roman" w:hAnsi="Open Sans" w:cs="Open Sans"/>
          <w:b/>
          <w:bCs/>
          <w:color w:val="1A1A1A"/>
          <w:kern w:val="0"/>
          <w:sz w:val="24"/>
          <w:szCs w:val="24"/>
          <w:lang w:eastAsia="nl-BE"/>
          <w14:ligatures w14:val="none"/>
        </w:rPr>
        <w:t>Kostprijs</w:t>
      </w:r>
    </w:p>
    <w:p w14:paraId="62EA848E" w14:textId="77777777" w:rsidR="00AE5C6F" w:rsidRPr="00AE5C6F" w:rsidRDefault="009D24C0" w:rsidP="00AE5C6F">
      <w:pPr>
        <w:pStyle w:val="Normaalweb"/>
        <w:shd w:val="clear" w:color="auto" w:fill="FFFFFF"/>
        <w:spacing w:after="0" w:afterAutospacing="0"/>
        <w:rPr>
          <w:rFonts w:ascii="Open Sans" w:hAnsi="Open Sans" w:cs="Open Sans"/>
          <w:color w:val="1A1A1A"/>
        </w:rPr>
      </w:pPr>
      <w:r w:rsidRPr="00AE5C6F">
        <w:rPr>
          <w:rFonts w:ascii="Open Sans" w:hAnsi="Open Sans" w:cs="Open Sans"/>
          <w:color w:val="1A1A1A"/>
        </w:rPr>
        <w:t>Een aanvraag voor een dossier vastgoedinformatie in onze gemeente bedraagt </w:t>
      </w:r>
      <w:r w:rsidRPr="00AE5C6F">
        <w:rPr>
          <w:rFonts w:ascii="Open Sans" w:hAnsi="Open Sans" w:cs="Open Sans"/>
          <w:b/>
          <w:bCs/>
          <w:color w:val="1A1A1A"/>
        </w:rPr>
        <w:t>100 euro</w:t>
      </w:r>
      <w:r w:rsidRPr="00AE5C6F">
        <w:rPr>
          <w:rFonts w:ascii="Open Sans" w:hAnsi="Open Sans" w:cs="Open Sans"/>
          <w:color w:val="1A1A1A"/>
        </w:rPr>
        <w:t xml:space="preserve"> per kadastraal perceel. </w:t>
      </w:r>
      <w:r w:rsidR="00AE5C6F" w:rsidRPr="00AE5C6F">
        <w:rPr>
          <w:rFonts w:ascii="Open Sans" w:hAnsi="Open Sans" w:cs="Open Sans"/>
          <w:color w:val="1A1A1A"/>
        </w:rPr>
        <w:t xml:space="preserve">Daarbovenop komt het bedrag van de platformretributie, dit is </w:t>
      </w:r>
      <w:r w:rsidR="00AE5C6F" w:rsidRPr="00AE5C6F">
        <w:rPr>
          <w:rFonts w:ascii="Open Sans" w:hAnsi="Open Sans" w:cs="Open Sans"/>
          <w:b/>
          <w:bCs/>
          <w:color w:val="1A1A1A"/>
        </w:rPr>
        <w:t>36,50 euro</w:t>
      </w:r>
      <w:r w:rsidR="00AE5C6F" w:rsidRPr="00AE5C6F">
        <w:rPr>
          <w:rFonts w:ascii="Open Sans" w:hAnsi="Open Sans" w:cs="Open Sans"/>
          <w:color w:val="1A1A1A"/>
        </w:rPr>
        <w:t>.</w:t>
      </w:r>
    </w:p>
    <w:p w14:paraId="1E90AFF2" w14:textId="5F4459B6" w:rsidR="009D24C0" w:rsidRPr="00AE5C6F" w:rsidRDefault="009D24C0" w:rsidP="009D24C0">
      <w:pPr>
        <w:pStyle w:val="Normaalweb"/>
        <w:shd w:val="clear" w:color="auto" w:fill="FFFFFF"/>
        <w:rPr>
          <w:rFonts w:ascii="Open Sans" w:hAnsi="Open Sans" w:cs="Open Sans"/>
          <w:color w:val="1A1A1A"/>
        </w:rPr>
      </w:pPr>
      <w:r w:rsidRPr="00AE5C6F">
        <w:rPr>
          <w:rFonts w:ascii="Open Sans" w:hAnsi="Open Sans" w:cs="Open Sans"/>
          <w:color w:val="1A1A1A"/>
        </w:rPr>
        <w:t>Een aanvrager dient slechts éénmaal de retributieprijs voor een aanvraag te betalen per groep van 5 kadastrale percelen op voorwaarde dat de percelen aangrenzend zijn, de percelen binnen éénzelfde gemeentelijke grens liggen en er maximaal op één perceel (een) gebouweenhe(i)d(en) geregistreerd is (zijn).</w:t>
      </w:r>
    </w:p>
    <w:p w14:paraId="4A52C66A" w14:textId="3A1144C8" w:rsidR="00400AB0" w:rsidRPr="00AE5C6F" w:rsidRDefault="00400AB0" w:rsidP="00AE1A53">
      <w:pPr>
        <w:shd w:val="clear" w:color="auto" w:fill="FFFFFF"/>
        <w:spacing w:before="100" w:beforeAutospacing="1" w:after="0" w:afterAutospacing="1" w:line="240" w:lineRule="auto"/>
        <w:rPr>
          <w:rFonts w:ascii="Open Sans" w:eastAsia="Times New Roman" w:hAnsi="Open Sans" w:cs="Open Sans"/>
          <w:b/>
          <w:bCs/>
          <w:color w:val="1A1A1A"/>
          <w:kern w:val="0"/>
          <w:sz w:val="24"/>
          <w:szCs w:val="24"/>
          <w:lang w:eastAsia="nl-BE"/>
          <w14:ligatures w14:val="none"/>
        </w:rPr>
      </w:pPr>
      <w:r w:rsidRPr="00AE5C6F">
        <w:rPr>
          <w:rFonts w:ascii="Open Sans" w:eastAsia="Times New Roman" w:hAnsi="Open Sans" w:cs="Open Sans"/>
          <w:b/>
          <w:bCs/>
          <w:color w:val="1A1A1A"/>
          <w:kern w:val="0"/>
          <w:sz w:val="24"/>
          <w:szCs w:val="24"/>
          <w:lang w:eastAsia="nl-BE"/>
          <w14:ligatures w14:val="none"/>
        </w:rPr>
        <w:t>Informatie over het VIP</w:t>
      </w:r>
    </w:p>
    <w:p w14:paraId="5A17E10A" w14:textId="4EC8BB18" w:rsidR="00400AB0" w:rsidRPr="00AE5C6F" w:rsidRDefault="001F02C7" w:rsidP="00AE5C6F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1A1A1A"/>
          <w:kern w:val="0"/>
          <w:sz w:val="27"/>
          <w:szCs w:val="27"/>
          <w:lang w:eastAsia="nl-BE"/>
          <w14:ligatures w14:val="none"/>
        </w:rPr>
      </w:pPr>
      <w:hyperlink r:id="rId8" w:history="1">
        <w:r w:rsidR="00400AB0" w:rsidRPr="00AE5C6F">
          <w:rPr>
            <w:rStyle w:val="Hyperlink"/>
            <w:rFonts w:ascii="Open Sans" w:eastAsia="Times New Roman" w:hAnsi="Open Sans" w:cs="Open Sans"/>
            <w:kern w:val="0"/>
            <w:sz w:val="27"/>
            <w:szCs w:val="27"/>
            <w:lang w:eastAsia="nl-BE"/>
            <w14:ligatures w14:val="none"/>
          </w:rPr>
          <w:t>https://</w:t>
        </w:r>
        <w:r w:rsidR="00400AB0" w:rsidRPr="00AE5C6F">
          <w:rPr>
            <w:rStyle w:val="Hyperlink"/>
            <w:rFonts w:ascii="Open Sans" w:eastAsia="Times New Roman" w:hAnsi="Open Sans" w:cs="Open Sans"/>
            <w:kern w:val="0"/>
            <w:sz w:val="24"/>
            <w:szCs w:val="24"/>
            <w:lang w:eastAsia="nl-BE"/>
            <w14:ligatures w14:val="none"/>
          </w:rPr>
          <w:t>vastgoedinformatieplatform</w:t>
        </w:r>
        <w:r w:rsidR="00400AB0" w:rsidRPr="00AE5C6F">
          <w:rPr>
            <w:rStyle w:val="Hyperlink"/>
            <w:rFonts w:ascii="Open Sans" w:eastAsia="Times New Roman" w:hAnsi="Open Sans" w:cs="Open Sans"/>
            <w:kern w:val="0"/>
            <w:sz w:val="27"/>
            <w:szCs w:val="27"/>
            <w:lang w:eastAsia="nl-BE"/>
            <w14:ligatures w14:val="none"/>
          </w:rPr>
          <w:t>.vlaanderen.be/info</w:t>
        </w:r>
      </w:hyperlink>
    </w:p>
    <w:sectPr w:rsidR="00400AB0" w:rsidRPr="00AE5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852A3"/>
    <w:multiLevelType w:val="multilevel"/>
    <w:tmpl w:val="F1DA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284B5E"/>
    <w:multiLevelType w:val="multilevel"/>
    <w:tmpl w:val="54688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E979FD"/>
    <w:multiLevelType w:val="hybridMultilevel"/>
    <w:tmpl w:val="6F2C548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57DB8"/>
    <w:multiLevelType w:val="multilevel"/>
    <w:tmpl w:val="8292A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9806013">
    <w:abstractNumId w:val="3"/>
  </w:num>
  <w:num w:numId="2" w16cid:durableId="595595303">
    <w:abstractNumId w:val="0"/>
  </w:num>
  <w:num w:numId="3" w16cid:durableId="1451124141">
    <w:abstractNumId w:val="1"/>
  </w:num>
  <w:num w:numId="4" w16cid:durableId="2008894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A53"/>
    <w:rsid w:val="001F02C7"/>
    <w:rsid w:val="00400AB0"/>
    <w:rsid w:val="00404403"/>
    <w:rsid w:val="00597F5D"/>
    <w:rsid w:val="009D24C0"/>
    <w:rsid w:val="00A932A7"/>
    <w:rsid w:val="00AE1A53"/>
    <w:rsid w:val="00AE5C6F"/>
    <w:rsid w:val="00DC132F"/>
    <w:rsid w:val="00E0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1476E"/>
  <w15:chartTrackingRefBased/>
  <w15:docId w15:val="{50EFCB59-30FF-4FCA-8B56-ECD86C3E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E1A5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E1A53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DC132F"/>
    <w:rPr>
      <w:b/>
      <w:b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400AB0"/>
    <w:rPr>
      <w:color w:val="954F72" w:themeColor="followed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9D2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E5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stgoedinformatieplatform.vlaanderen.be/inf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astgoedinformatieplatform.vlaanderen.be/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stgoedinformatieplatform.vlaanderen.be/info" TargetMode="External"/><Relationship Id="rId5" Type="http://schemas.openxmlformats.org/officeDocument/2006/relationships/hyperlink" Target="https://www.realsmart.b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1627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Reggers</dc:creator>
  <cp:keywords/>
  <dc:description/>
  <cp:lastModifiedBy>Nathalie Reggers</cp:lastModifiedBy>
  <cp:revision>2</cp:revision>
  <dcterms:created xsi:type="dcterms:W3CDTF">2024-02-05T13:53:00Z</dcterms:created>
  <dcterms:modified xsi:type="dcterms:W3CDTF">2024-02-05T13:53:00Z</dcterms:modified>
</cp:coreProperties>
</file>